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63E9" w14:textId="112A8321" w:rsidR="009A6AA2" w:rsidRDefault="00982C9D" w:rsidP="009A6A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9A6AA2" w:rsidRPr="005311C8">
        <w:rPr>
          <w:rFonts w:ascii="Times New Roman" w:hAnsi="Times New Roman" w:cs="Times New Roman"/>
          <w:highlight w:val="yellow"/>
        </w:rPr>
        <w:t xml:space="preserve">Your </w:t>
      </w:r>
      <w:r w:rsidRPr="005311C8">
        <w:rPr>
          <w:rFonts w:ascii="Times New Roman" w:hAnsi="Times New Roman" w:cs="Times New Roman"/>
          <w:highlight w:val="yellow"/>
        </w:rPr>
        <w:t>n</w:t>
      </w:r>
      <w:r w:rsidR="009A6AA2" w:rsidRPr="005311C8">
        <w:rPr>
          <w:rFonts w:ascii="Times New Roman" w:hAnsi="Times New Roman" w:cs="Times New Roman"/>
          <w:highlight w:val="yellow"/>
        </w:rPr>
        <w:t xml:space="preserve">ame and </w:t>
      </w:r>
      <w:proofErr w:type="gramStart"/>
      <w:r w:rsidR="009A6AA2" w:rsidRPr="005311C8">
        <w:rPr>
          <w:rFonts w:ascii="Times New Roman" w:hAnsi="Times New Roman" w:cs="Times New Roman"/>
          <w:highlight w:val="yellow"/>
        </w:rPr>
        <w:t>address</w:t>
      </w:r>
      <w:r w:rsidRPr="005311C8">
        <w:rPr>
          <w:rFonts w:ascii="Times New Roman" w:hAnsi="Times New Roman" w:cs="Times New Roman"/>
          <w:highlight w:val="yellow"/>
        </w:rPr>
        <w:t>, if</w:t>
      </w:r>
      <w:proofErr w:type="gramEnd"/>
      <w:r w:rsidRPr="005311C8">
        <w:rPr>
          <w:rFonts w:ascii="Times New Roman" w:hAnsi="Times New Roman" w:cs="Times New Roman"/>
          <w:highlight w:val="yellow"/>
        </w:rPr>
        <w:t xml:space="preserve"> </w:t>
      </w:r>
      <w:r w:rsidR="00966374" w:rsidRPr="00966374">
        <w:rPr>
          <w:rFonts w:ascii="Times New Roman" w:hAnsi="Times New Roman" w:cs="Times New Roman"/>
          <w:highlight w:val="yellow"/>
        </w:rPr>
        <w:t>mailing via USPS</w:t>
      </w:r>
      <w:r w:rsidRPr="00966374">
        <w:rPr>
          <w:rFonts w:ascii="Times New Roman" w:hAnsi="Times New Roman" w:cs="Times New Roman"/>
          <w:highlight w:val="yellow"/>
        </w:rPr>
        <w:t>]</w:t>
      </w:r>
    </w:p>
    <w:p w14:paraId="16D6A16B" w14:textId="77777777" w:rsidR="009A6AA2" w:rsidRDefault="009A6AA2" w:rsidP="009A6AA2">
      <w:pPr>
        <w:rPr>
          <w:rFonts w:ascii="Times New Roman" w:hAnsi="Times New Roman" w:cs="Times New Roman"/>
        </w:rPr>
      </w:pPr>
    </w:p>
    <w:p w14:paraId="5A6203D1" w14:textId="5541A2B3" w:rsidR="009A6AA2" w:rsidRPr="000343F1" w:rsidRDefault="004D2D02" w:rsidP="005311C8">
      <w:pPr>
        <w:rPr>
          <w:rFonts w:ascii="Times New Roman" w:hAnsi="Times New Roman" w:cs="Times New Roman"/>
        </w:rPr>
      </w:pPr>
      <w:r w:rsidRPr="004D2D02">
        <w:rPr>
          <w:rFonts w:ascii="Times New Roman" w:hAnsi="Times New Roman" w:cs="Times New Roman"/>
          <w:highlight w:val="yellow"/>
        </w:rPr>
        <w:t>[DATE]</w:t>
      </w:r>
    </w:p>
    <w:p w14:paraId="24551290" w14:textId="0AFF607E" w:rsidR="007079DC" w:rsidRPr="000343F1" w:rsidRDefault="007079DC" w:rsidP="005311C8">
      <w:pPr>
        <w:rPr>
          <w:rFonts w:ascii="Times New Roman" w:hAnsi="Times New Roman" w:cs="Times New Roman"/>
        </w:rPr>
      </w:pPr>
      <w:r w:rsidRPr="000343F1">
        <w:rPr>
          <w:rFonts w:ascii="Times New Roman" w:hAnsi="Times New Roman" w:cs="Times New Roman"/>
        </w:rPr>
        <w:tab/>
      </w:r>
    </w:p>
    <w:p w14:paraId="10B11A0C" w14:textId="69A7B15D" w:rsidR="004C7864" w:rsidRDefault="009A6AA2" w:rsidP="007079DC">
      <w:pPr>
        <w:ind w:left="5040" w:hanging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 w:rsidR="007079DC" w:rsidRPr="000343F1">
        <w:rPr>
          <w:rFonts w:ascii="Times New Roman" w:hAnsi="Times New Roman" w:cs="Times New Roman"/>
        </w:rPr>
        <w:t xml:space="preserve">Moira </w:t>
      </w:r>
      <w:proofErr w:type="spellStart"/>
      <w:r w:rsidR="007079DC" w:rsidRPr="000343F1">
        <w:rPr>
          <w:rFonts w:ascii="Times New Roman" w:hAnsi="Times New Roman" w:cs="Times New Roman"/>
        </w:rPr>
        <w:t>Szilagyi</w:t>
      </w:r>
      <w:proofErr w:type="spellEnd"/>
      <w:r w:rsidR="007079DC" w:rsidRPr="000343F1">
        <w:rPr>
          <w:rFonts w:ascii="Times New Roman" w:hAnsi="Times New Roman" w:cs="Times New Roman"/>
        </w:rPr>
        <w:t xml:space="preserve">, </w:t>
      </w:r>
      <w:r w:rsidR="00B908AD" w:rsidRPr="000343F1">
        <w:rPr>
          <w:rFonts w:ascii="Times New Roman" w:hAnsi="Times New Roman" w:cs="Times New Roman"/>
        </w:rPr>
        <w:t xml:space="preserve">M.D., </w:t>
      </w:r>
      <w:proofErr w:type="spellStart"/>
      <w:r w:rsidR="00B908AD" w:rsidRPr="000343F1">
        <w:rPr>
          <w:rFonts w:ascii="Times New Roman" w:hAnsi="Times New Roman" w:cs="Times New Roman"/>
        </w:rPr>
        <w:t>Ph.D</w:t>
      </w:r>
      <w:proofErr w:type="spellEnd"/>
      <w:r w:rsidR="00B908AD" w:rsidRPr="000343F1">
        <w:rPr>
          <w:rFonts w:ascii="Times New Roman" w:hAnsi="Times New Roman" w:cs="Times New Roman"/>
        </w:rPr>
        <w:t>, FAAO</w:t>
      </w:r>
      <w:r w:rsidR="004C7864" w:rsidRPr="004C7864">
        <w:rPr>
          <w:rFonts w:ascii="Times New Roman" w:hAnsi="Times New Roman" w:cs="Times New Roman"/>
        </w:rPr>
        <w:t xml:space="preserve"> </w:t>
      </w:r>
      <w:r w:rsidR="004C7864">
        <w:rPr>
          <w:rFonts w:ascii="Times New Roman" w:hAnsi="Times New Roman" w:cs="Times New Roman"/>
        </w:rPr>
        <w:tab/>
      </w:r>
    </w:p>
    <w:p w14:paraId="3D98597A" w14:textId="736E9A24" w:rsidR="009A6AA2" w:rsidRDefault="004C7864" w:rsidP="004C7864">
      <w:pPr>
        <w:tabs>
          <w:tab w:val="left" w:pos="5040"/>
        </w:tabs>
        <w:rPr>
          <w:rFonts w:ascii="Times New Roman" w:hAnsi="Times New Roman" w:cs="Times New Roman"/>
        </w:rPr>
      </w:pPr>
      <w:r w:rsidRPr="000343F1">
        <w:rPr>
          <w:rFonts w:ascii="Times New Roman" w:hAnsi="Times New Roman" w:cs="Times New Roman"/>
        </w:rPr>
        <w:t>President</w:t>
      </w:r>
      <w:r w:rsidR="009A6AA2">
        <w:rPr>
          <w:rFonts w:ascii="Times New Roman" w:hAnsi="Times New Roman" w:cs="Times New Roman"/>
        </w:rPr>
        <w:t xml:space="preserve">, </w:t>
      </w:r>
      <w:r w:rsidRPr="000343F1">
        <w:rPr>
          <w:rFonts w:ascii="Times New Roman" w:hAnsi="Times New Roman" w:cs="Times New Roman"/>
        </w:rPr>
        <w:t>American Academy of Pediatrics</w:t>
      </w:r>
      <w:r>
        <w:rPr>
          <w:rFonts w:ascii="Times New Roman" w:hAnsi="Times New Roman" w:cs="Times New Roman"/>
        </w:rPr>
        <w:tab/>
      </w:r>
    </w:p>
    <w:p w14:paraId="35EB4737" w14:textId="0CD44026" w:rsidR="00814C7E" w:rsidRPr="000343F1" w:rsidRDefault="004C7864" w:rsidP="005311C8">
      <w:pPr>
        <w:tabs>
          <w:tab w:val="left" w:pos="5040"/>
        </w:tabs>
        <w:rPr>
          <w:rFonts w:ascii="Times New Roman" w:hAnsi="Times New Roman" w:cs="Times New Roman"/>
        </w:rPr>
      </w:pPr>
      <w:r w:rsidRPr="000343F1">
        <w:rPr>
          <w:rFonts w:ascii="Times New Roman" w:hAnsi="Times New Roman" w:cs="Times New Roman"/>
        </w:rPr>
        <w:t>10833 Le Conte Ave</w:t>
      </w:r>
      <w:r w:rsidR="009A6AA2">
        <w:rPr>
          <w:rFonts w:ascii="Times New Roman" w:hAnsi="Times New Roman" w:cs="Times New Roman"/>
        </w:rPr>
        <w:t xml:space="preserve">., </w:t>
      </w:r>
      <w:r w:rsidR="009A6AA2" w:rsidRPr="000343F1">
        <w:rPr>
          <w:rFonts w:ascii="Times New Roman" w:hAnsi="Times New Roman" w:cs="Times New Roman"/>
        </w:rPr>
        <w:t>Suite 22-395</w:t>
      </w:r>
      <w:r w:rsidR="006F7A4B" w:rsidRPr="000343F1">
        <w:rPr>
          <w:rFonts w:ascii="Times New Roman" w:hAnsi="Times New Roman" w:cs="Times New Roman"/>
        </w:rPr>
        <w:tab/>
      </w:r>
    </w:p>
    <w:p w14:paraId="06D83D48" w14:textId="77777777" w:rsidR="009A6AA2" w:rsidRDefault="009A6AA2" w:rsidP="009A6AA2">
      <w:pPr>
        <w:pStyle w:val="NoSpacing"/>
        <w:rPr>
          <w:rFonts w:ascii="Times New Roman" w:hAnsi="Times New Roman" w:cs="Times New Roman"/>
        </w:rPr>
      </w:pPr>
      <w:r w:rsidRPr="000343F1">
        <w:rPr>
          <w:rFonts w:ascii="Times New Roman" w:hAnsi="Times New Roman" w:cs="Times New Roman"/>
        </w:rPr>
        <w:t>Los Angeles, CA 90095</w:t>
      </w:r>
    </w:p>
    <w:p w14:paraId="6536A989" w14:textId="72356E60" w:rsidR="009A6AA2" w:rsidRPr="000343F1" w:rsidRDefault="009A6AA2" w:rsidP="009A6AA2">
      <w:pPr>
        <w:pStyle w:val="NoSpacing"/>
        <w:rPr>
          <w:rFonts w:ascii="Times New Roman" w:hAnsi="Times New Roman" w:cs="Times New Roman"/>
        </w:rPr>
      </w:pPr>
      <w:r w:rsidRPr="000343F1">
        <w:rPr>
          <w:rFonts w:ascii="Times New Roman" w:hAnsi="Times New Roman" w:cs="Times New Roman"/>
        </w:rPr>
        <w:t xml:space="preserve">mszilagyi@mednet.ucla.edu </w:t>
      </w:r>
    </w:p>
    <w:p w14:paraId="1FEEE93B" w14:textId="57A5AC62" w:rsidR="00814C7E" w:rsidRPr="000343F1" w:rsidRDefault="006F7A4B" w:rsidP="007079DC">
      <w:pPr>
        <w:ind w:left="5040" w:hanging="5040"/>
        <w:rPr>
          <w:rFonts w:ascii="Times New Roman" w:hAnsi="Times New Roman" w:cs="Times New Roman"/>
        </w:rPr>
      </w:pPr>
      <w:r w:rsidRPr="000343F1">
        <w:rPr>
          <w:rFonts w:ascii="Times New Roman" w:hAnsi="Times New Roman" w:cs="Times New Roman"/>
        </w:rPr>
        <w:tab/>
      </w:r>
      <w:r w:rsidRPr="000343F1">
        <w:rPr>
          <w:rFonts w:ascii="Times New Roman" w:hAnsi="Times New Roman" w:cs="Times New Roman"/>
        </w:rPr>
        <w:tab/>
      </w:r>
    </w:p>
    <w:p w14:paraId="2759057D" w14:textId="042AC316" w:rsidR="007079DC" w:rsidRPr="000343F1" w:rsidRDefault="009A6AA2" w:rsidP="005311C8">
      <w:pPr>
        <w:spacing w:before="240"/>
        <w:ind w:left="5040" w:hanging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r w:rsidRPr="000343F1">
        <w:rPr>
          <w:rFonts w:ascii="Times New Roman" w:hAnsi="Times New Roman" w:cs="Times New Roman"/>
        </w:rPr>
        <w:t>Sandy L. Chung, M.D., FAAP</w:t>
      </w:r>
      <w:r w:rsidRPr="000343F1" w:rsidDel="009A6AA2">
        <w:rPr>
          <w:rFonts w:ascii="Times New Roman" w:hAnsi="Times New Roman" w:cs="Times New Roman"/>
        </w:rPr>
        <w:t xml:space="preserve"> </w:t>
      </w:r>
      <w:r w:rsidR="007079DC" w:rsidRPr="000343F1">
        <w:rPr>
          <w:rFonts w:ascii="Times New Roman" w:hAnsi="Times New Roman" w:cs="Times New Roman"/>
        </w:rPr>
        <w:tab/>
      </w:r>
    </w:p>
    <w:p w14:paraId="3790746E" w14:textId="49D25413" w:rsidR="007079DC" w:rsidRPr="000343F1" w:rsidRDefault="009A6AA2" w:rsidP="007079DC">
      <w:pPr>
        <w:rPr>
          <w:rFonts w:ascii="Times New Roman" w:hAnsi="Times New Roman" w:cs="Times New Roman"/>
        </w:rPr>
      </w:pPr>
      <w:r w:rsidRPr="000343F1">
        <w:rPr>
          <w:rFonts w:ascii="Times New Roman" w:hAnsi="Times New Roman" w:cs="Times New Roman"/>
        </w:rPr>
        <w:t>Pres</w:t>
      </w:r>
      <w:r>
        <w:rPr>
          <w:rFonts w:ascii="Times New Roman" w:hAnsi="Times New Roman" w:cs="Times New Roman"/>
        </w:rPr>
        <w:t>ident</w:t>
      </w:r>
      <w:r w:rsidRPr="000343F1">
        <w:rPr>
          <w:rFonts w:ascii="Times New Roman" w:hAnsi="Times New Roman" w:cs="Times New Roman"/>
        </w:rPr>
        <w:t>-Elect</w:t>
      </w:r>
      <w:r>
        <w:rPr>
          <w:rFonts w:ascii="Times New Roman" w:hAnsi="Times New Roman" w:cs="Times New Roman"/>
        </w:rPr>
        <w:t xml:space="preserve">, </w:t>
      </w:r>
      <w:r w:rsidRPr="000343F1">
        <w:rPr>
          <w:rFonts w:ascii="Times New Roman" w:hAnsi="Times New Roman" w:cs="Times New Roman"/>
        </w:rPr>
        <w:t>American Academy of Pediatrics</w:t>
      </w:r>
    </w:p>
    <w:p w14:paraId="1F03B96A" w14:textId="316F7BA4" w:rsidR="007079DC" w:rsidRPr="000343F1" w:rsidRDefault="009A6AA2" w:rsidP="005311C8">
      <w:pPr>
        <w:rPr>
          <w:rFonts w:ascii="Times New Roman" w:hAnsi="Times New Roman" w:cs="Times New Roman"/>
        </w:rPr>
      </w:pPr>
      <w:r w:rsidRPr="000343F1">
        <w:rPr>
          <w:rFonts w:ascii="Times New Roman" w:hAnsi="Times New Roman" w:cs="Times New Roman"/>
        </w:rPr>
        <w:t>13135 Lee Jackson Memorial H</w:t>
      </w:r>
      <w:r>
        <w:rPr>
          <w:rFonts w:ascii="Times New Roman" w:hAnsi="Times New Roman" w:cs="Times New Roman"/>
        </w:rPr>
        <w:t>w</w:t>
      </w:r>
      <w:r w:rsidRPr="000343F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.,</w:t>
      </w:r>
      <w:r w:rsidRPr="009A6AA2">
        <w:rPr>
          <w:rFonts w:ascii="Times New Roman" w:hAnsi="Times New Roman" w:cs="Times New Roman"/>
        </w:rPr>
        <w:t xml:space="preserve"> </w:t>
      </w:r>
      <w:r w:rsidRPr="000343F1">
        <w:rPr>
          <w:rFonts w:ascii="Times New Roman" w:hAnsi="Times New Roman" w:cs="Times New Roman"/>
        </w:rPr>
        <w:t>Suite 201</w:t>
      </w:r>
    </w:p>
    <w:p w14:paraId="34633F32" w14:textId="5E7C1F94" w:rsidR="009A6AA2" w:rsidRDefault="009A6AA2" w:rsidP="009A6AA2">
      <w:pPr>
        <w:pStyle w:val="NoSpacing"/>
        <w:rPr>
          <w:rFonts w:ascii="Times New Roman" w:hAnsi="Times New Roman" w:cs="Times New Roman"/>
        </w:rPr>
      </w:pPr>
      <w:r w:rsidRPr="000343F1">
        <w:rPr>
          <w:rFonts w:ascii="Times New Roman" w:hAnsi="Times New Roman" w:cs="Times New Roman"/>
        </w:rPr>
        <w:t>Fairfax, VA 22033</w:t>
      </w:r>
    </w:p>
    <w:p w14:paraId="3E150972" w14:textId="7AE4BE3E" w:rsidR="009A6AA2" w:rsidRPr="000343F1" w:rsidRDefault="009A6AA2" w:rsidP="009A6AA2">
      <w:pPr>
        <w:pStyle w:val="NoSpacing"/>
        <w:rPr>
          <w:rFonts w:ascii="Times New Roman" w:hAnsi="Times New Roman" w:cs="Times New Roman"/>
        </w:rPr>
      </w:pPr>
      <w:r w:rsidRPr="000343F1">
        <w:rPr>
          <w:rFonts w:ascii="Times New Roman" w:hAnsi="Times New Roman" w:cs="Times New Roman"/>
        </w:rPr>
        <w:t xml:space="preserve">schung@fairfaxpeds.com </w:t>
      </w:r>
    </w:p>
    <w:p w14:paraId="391EFF24" w14:textId="3B99E816" w:rsidR="006C1672" w:rsidRPr="000343F1" w:rsidRDefault="006C1672">
      <w:pPr>
        <w:rPr>
          <w:rFonts w:ascii="Times New Roman" w:hAnsi="Times New Roman" w:cs="Times New Roman"/>
        </w:rPr>
      </w:pPr>
    </w:p>
    <w:p w14:paraId="7638451E" w14:textId="5AFE30CE" w:rsidR="00316944" w:rsidRPr="000343F1" w:rsidRDefault="00624B6C" w:rsidP="005311C8">
      <w:r w:rsidRPr="000343F1">
        <w:rPr>
          <w:rFonts w:ascii="Times New Roman" w:hAnsi="Times New Roman" w:cs="Times New Roman"/>
        </w:rPr>
        <w:t xml:space="preserve">Via US Mail and </w:t>
      </w:r>
      <w:r w:rsidR="009B18B0">
        <w:rPr>
          <w:rFonts w:ascii="Times New Roman" w:hAnsi="Times New Roman" w:cs="Times New Roman"/>
        </w:rPr>
        <w:t>E</w:t>
      </w:r>
      <w:r w:rsidRPr="000343F1">
        <w:rPr>
          <w:rFonts w:ascii="Times New Roman" w:hAnsi="Times New Roman" w:cs="Times New Roman"/>
        </w:rPr>
        <w:t>mail</w:t>
      </w:r>
    </w:p>
    <w:p w14:paraId="1A6D8E31" w14:textId="77777777" w:rsidR="00316944" w:rsidRPr="000343F1" w:rsidRDefault="00316944" w:rsidP="00316944">
      <w:pPr>
        <w:pStyle w:val="NoSpacing"/>
        <w:rPr>
          <w:rFonts w:ascii="Times New Roman" w:hAnsi="Times New Roman" w:cs="Times New Roman"/>
        </w:rPr>
      </w:pPr>
    </w:p>
    <w:p w14:paraId="2927EEC2" w14:textId="77777777" w:rsidR="00F45EDE" w:rsidRPr="000343F1" w:rsidRDefault="00F45EDE">
      <w:pPr>
        <w:rPr>
          <w:rFonts w:ascii="Times New Roman" w:hAnsi="Times New Roman" w:cs="Times New Roman"/>
        </w:rPr>
      </w:pPr>
    </w:p>
    <w:p w14:paraId="75E1D9AA" w14:textId="48BE2720" w:rsidR="00CD7A70" w:rsidRPr="000343F1" w:rsidRDefault="00CD7A70" w:rsidP="00286AB6">
      <w:pPr>
        <w:rPr>
          <w:rFonts w:ascii="Times New Roman" w:hAnsi="Times New Roman" w:cs="Times New Roman"/>
        </w:rPr>
      </w:pPr>
      <w:r w:rsidRPr="000343F1">
        <w:rPr>
          <w:rFonts w:ascii="Times New Roman" w:hAnsi="Times New Roman" w:cs="Times New Roman"/>
        </w:rPr>
        <w:t xml:space="preserve">Dear Dr. Moira </w:t>
      </w:r>
      <w:proofErr w:type="spellStart"/>
      <w:r w:rsidRPr="000343F1">
        <w:rPr>
          <w:rFonts w:ascii="Times New Roman" w:hAnsi="Times New Roman" w:cs="Times New Roman"/>
        </w:rPr>
        <w:t>S</w:t>
      </w:r>
      <w:r w:rsidR="006C1672" w:rsidRPr="000343F1">
        <w:rPr>
          <w:rFonts w:ascii="Times New Roman" w:hAnsi="Times New Roman" w:cs="Times New Roman"/>
        </w:rPr>
        <w:t>zilagyi</w:t>
      </w:r>
      <w:proofErr w:type="spellEnd"/>
      <w:r w:rsidR="009A6AA2">
        <w:rPr>
          <w:rFonts w:ascii="Times New Roman" w:hAnsi="Times New Roman" w:cs="Times New Roman"/>
        </w:rPr>
        <w:t xml:space="preserve"> </w:t>
      </w:r>
      <w:r w:rsidR="006C1672" w:rsidRPr="000343F1">
        <w:rPr>
          <w:rFonts w:ascii="Times New Roman" w:hAnsi="Times New Roman" w:cs="Times New Roman"/>
        </w:rPr>
        <w:t xml:space="preserve">and </w:t>
      </w:r>
      <w:r w:rsidR="002867B1" w:rsidRPr="000343F1">
        <w:rPr>
          <w:rFonts w:ascii="Times New Roman" w:hAnsi="Times New Roman" w:cs="Times New Roman"/>
        </w:rPr>
        <w:t xml:space="preserve">Dr. </w:t>
      </w:r>
      <w:r w:rsidR="006C1672" w:rsidRPr="000343F1">
        <w:rPr>
          <w:rFonts w:ascii="Times New Roman" w:hAnsi="Times New Roman" w:cs="Times New Roman"/>
        </w:rPr>
        <w:t>Sand</w:t>
      </w:r>
      <w:r w:rsidR="002867B1" w:rsidRPr="000343F1">
        <w:rPr>
          <w:rFonts w:ascii="Times New Roman" w:hAnsi="Times New Roman" w:cs="Times New Roman"/>
        </w:rPr>
        <w:t>y</w:t>
      </w:r>
      <w:r w:rsidR="006C1672" w:rsidRPr="000343F1">
        <w:rPr>
          <w:rFonts w:ascii="Times New Roman" w:hAnsi="Times New Roman" w:cs="Times New Roman"/>
        </w:rPr>
        <w:t xml:space="preserve"> Chung</w:t>
      </w:r>
      <w:r w:rsidR="002867B1" w:rsidRPr="000343F1">
        <w:rPr>
          <w:rFonts w:ascii="Times New Roman" w:hAnsi="Times New Roman" w:cs="Times New Roman"/>
        </w:rPr>
        <w:t>,</w:t>
      </w:r>
    </w:p>
    <w:p w14:paraId="6B799844" w14:textId="4E0D6E8E" w:rsidR="001853D6" w:rsidRPr="000343F1" w:rsidRDefault="001853D6">
      <w:pPr>
        <w:rPr>
          <w:rFonts w:ascii="Times New Roman" w:hAnsi="Times New Roman" w:cs="Times New Roman"/>
        </w:rPr>
      </w:pPr>
    </w:p>
    <w:p w14:paraId="3ACC61DF" w14:textId="3E19FA8B" w:rsidR="006C1672" w:rsidRPr="000343F1" w:rsidRDefault="006C1672" w:rsidP="005311C8">
      <w:pPr>
        <w:rPr>
          <w:rFonts w:ascii="Times New Roman" w:hAnsi="Times New Roman" w:cs="Times New Roman"/>
        </w:rPr>
      </w:pPr>
      <w:r w:rsidRPr="000343F1">
        <w:rPr>
          <w:rFonts w:ascii="Times New Roman" w:hAnsi="Times New Roman" w:cs="Times New Roman"/>
        </w:rPr>
        <w:t>[</w:t>
      </w:r>
      <w:r w:rsidR="009A6AA2" w:rsidRPr="007D427D">
        <w:rPr>
          <w:rFonts w:ascii="Times New Roman" w:hAnsi="Times New Roman" w:cs="Times New Roman"/>
          <w:highlight w:val="yellow"/>
        </w:rPr>
        <w:t xml:space="preserve">Insert your brief story (example: </w:t>
      </w:r>
      <w:r w:rsidRPr="007D427D">
        <w:rPr>
          <w:rFonts w:ascii="Times New Roman" w:hAnsi="Times New Roman" w:cs="Times New Roman"/>
          <w:highlight w:val="yellow"/>
        </w:rPr>
        <w:t xml:space="preserve">I am a parent of a female child who for two years believed that she was a boy. </w:t>
      </w:r>
      <w:proofErr w:type="gramStart"/>
      <w:r w:rsidRPr="007D427D">
        <w:rPr>
          <w:rFonts w:ascii="Times New Roman" w:hAnsi="Times New Roman" w:cs="Times New Roman"/>
          <w:highlight w:val="yellow"/>
        </w:rPr>
        <w:t>All of</w:t>
      </w:r>
      <w:proofErr w:type="gramEnd"/>
      <w:r w:rsidRPr="007D427D">
        <w:rPr>
          <w:rFonts w:ascii="Times New Roman" w:hAnsi="Times New Roman" w:cs="Times New Roman"/>
          <w:highlight w:val="yellow"/>
        </w:rPr>
        <w:t xml:space="preserve"> the medical providers</w:t>
      </w:r>
      <w:r w:rsidR="006F7A4B" w:rsidRPr="007D427D">
        <w:rPr>
          <w:rFonts w:ascii="Times New Roman" w:hAnsi="Times New Roman" w:cs="Times New Roman"/>
          <w:highlight w:val="yellow"/>
        </w:rPr>
        <w:t>,</w:t>
      </w:r>
      <w:r w:rsidRPr="007D427D">
        <w:rPr>
          <w:rFonts w:ascii="Times New Roman" w:hAnsi="Times New Roman" w:cs="Times New Roman"/>
          <w:highlight w:val="yellow"/>
        </w:rPr>
        <w:t xml:space="preserve"> inclu</w:t>
      </w:r>
      <w:r w:rsidR="00A65823">
        <w:rPr>
          <w:rFonts w:ascii="Times New Roman" w:hAnsi="Times New Roman" w:cs="Times New Roman"/>
          <w:highlight w:val="yellow"/>
        </w:rPr>
        <w:t>ding her</w:t>
      </w:r>
      <w:r w:rsidRPr="007D427D">
        <w:rPr>
          <w:rFonts w:ascii="Times New Roman" w:hAnsi="Times New Roman" w:cs="Times New Roman"/>
          <w:highlight w:val="yellow"/>
        </w:rPr>
        <w:t xml:space="preserve"> pediatrician</w:t>
      </w:r>
      <w:r w:rsidR="00A65823">
        <w:rPr>
          <w:rFonts w:ascii="Times New Roman" w:hAnsi="Times New Roman" w:cs="Times New Roman"/>
          <w:highlight w:val="yellow"/>
        </w:rPr>
        <w:t xml:space="preserve"> and therapist</w:t>
      </w:r>
      <w:r w:rsidRPr="007D427D">
        <w:rPr>
          <w:rFonts w:ascii="Times New Roman" w:hAnsi="Times New Roman" w:cs="Times New Roman"/>
          <w:highlight w:val="yellow"/>
        </w:rPr>
        <w:t xml:space="preserve"> affirmed her </w:t>
      </w:r>
      <w:r w:rsidR="00966374">
        <w:rPr>
          <w:rFonts w:ascii="Times New Roman" w:hAnsi="Times New Roman" w:cs="Times New Roman"/>
          <w:highlight w:val="yellow"/>
        </w:rPr>
        <w:t>delusion</w:t>
      </w:r>
      <w:r w:rsidRPr="007D427D">
        <w:rPr>
          <w:rFonts w:ascii="Times New Roman" w:hAnsi="Times New Roman" w:cs="Times New Roman"/>
          <w:highlight w:val="yellow"/>
        </w:rPr>
        <w:t xml:space="preserve">. She came by her belief after a </w:t>
      </w:r>
      <w:r w:rsidR="00A65823">
        <w:rPr>
          <w:rFonts w:ascii="Times New Roman" w:hAnsi="Times New Roman" w:cs="Times New Roman"/>
          <w:highlight w:val="yellow"/>
        </w:rPr>
        <w:t xml:space="preserve">GSA club leader introduced the </w:t>
      </w:r>
      <w:proofErr w:type="spellStart"/>
      <w:r w:rsidR="00A65823">
        <w:rPr>
          <w:rFonts w:ascii="Times New Roman" w:hAnsi="Times New Roman" w:cs="Times New Roman"/>
          <w:highlight w:val="yellow"/>
        </w:rPr>
        <w:t>Genderbread</w:t>
      </w:r>
      <w:proofErr w:type="spellEnd"/>
      <w:r w:rsidR="00A65823">
        <w:rPr>
          <w:rFonts w:ascii="Times New Roman" w:hAnsi="Times New Roman" w:cs="Times New Roman"/>
          <w:highlight w:val="yellow"/>
        </w:rPr>
        <w:t xml:space="preserve"> model and</w:t>
      </w:r>
      <w:r w:rsidRPr="007D427D">
        <w:rPr>
          <w:rFonts w:ascii="Times New Roman" w:hAnsi="Times New Roman" w:cs="Times New Roman"/>
          <w:highlight w:val="yellow"/>
        </w:rPr>
        <w:t xml:space="preserve"> </w:t>
      </w:r>
      <w:r w:rsidR="00A65823">
        <w:rPr>
          <w:rFonts w:ascii="Times New Roman" w:hAnsi="Times New Roman" w:cs="Times New Roman"/>
          <w:highlight w:val="yellow"/>
        </w:rPr>
        <w:t>suggested</w:t>
      </w:r>
      <w:r w:rsidRPr="007D427D">
        <w:rPr>
          <w:rFonts w:ascii="Times New Roman" w:hAnsi="Times New Roman" w:cs="Times New Roman"/>
          <w:highlight w:val="yellow"/>
        </w:rPr>
        <w:t xml:space="preserve"> that she could be born in the wrong body</w:t>
      </w:r>
      <w:r w:rsidR="00966374">
        <w:rPr>
          <w:rFonts w:ascii="Times New Roman" w:hAnsi="Times New Roman" w:cs="Times New Roman"/>
          <w:highlight w:val="yellow"/>
        </w:rPr>
        <w:t xml:space="preserve"> if she does not “feel” like a girl</w:t>
      </w:r>
      <w:r w:rsidRPr="007D427D">
        <w:rPr>
          <w:rFonts w:ascii="Times New Roman" w:hAnsi="Times New Roman" w:cs="Times New Roman"/>
          <w:highlight w:val="yellow"/>
        </w:rPr>
        <w:t>.</w:t>
      </w:r>
      <w:r w:rsidR="00A65823">
        <w:rPr>
          <w:rFonts w:ascii="Times New Roman" w:hAnsi="Times New Roman" w:cs="Times New Roman"/>
          <w:highlight w:val="yellow"/>
        </w:rPr>
        <w:t xml:space="preserve"> Also, all 5 of her friends announced a trans identity around the same time.</w:t>
      </w:r>
      <w:r w:rsidRPr="007D427D">
        <w:rPr>
          <w:rFonts w:ascii="Times New Roman" w:hAnsi="Times New Roman" w:cs="Times New Roman"/>
          <w:highlight w:val="yellow"/>
        </w:rPr>
        <w:t xml:space="preserve"> </w:t>
      </w:r>
      <w:r w:rsidR="002867B1" w:rsidRPr="007D427D">
        <w:rPr>
          <w:rFonts w:ascii="Times New Roman" w:hAnsi="Times New Roman" w:cs="Times New Roman"/>
          <w:highlight w:val="yellow"/>
        </w:rPr>
        <w:t>W</w:t>
      </w:r>
      <w:r w:rsidRPr="007D427D">
        <w:rPr>
          <w:rFonts w:ascii="Times New Roman" w:hAnsi="Times New Roman" w:cs="Times New Roman"/>
          <w:highlight w:val="yellow"/>
        </w:rPr>
        <w:t xml:space="preserve">e </w:t>
      </w:r>
      <w:r w:rsidR="00966374">
        <w:rPr>
          <w:rFonts w:ascii="Times New Roman" w:hAnsi="Times New Roman" w:cs="Times New Roman"/>
          <w:highlight w:val="yellow"/>
        </w:rPr>
        <w:t>did not take our teen to a “gender doctor”</w:t>
      </w:r>
      <w:r w:rsidRPr="007D427D">
        <w:rPr>
          <w:rFonts w:ascii="Times New Roman" w:hAnsi="Times New Roman" w:cs="Times New Roman"/>
          <w:highlight w:val="yellow"/>
        </w:rPr>
        <w:t xml:space="preserve"> and worked on resolving her depression. </w:t>
      </w:r>
      <w:r w:rsidR="00A65823">
        <w:rPr>
          <w:rFonts w:ascii="Times New Roman" w:hAnsi="Times New Roman" w:cs="Times New Roman"/>
          <w:highlight w:val="yellow"/>
        </w:rPr>
        <w:t>She volunteered in a community garden</w:t>
      </w:r>
      <w:r w:rsidR="00966374">
        <w:rPr>
          <w:rFonts w:ascii="Times New Roman" w:hAnsi="Times New Roman" w:cs="Times New Roman"/>
          <w:highlight w:val="yellow"/>
        </w:rPr>
        <w:t xml:space="preserve"> and a pet sanctuary</w:t>
      </w:r>
      <w:r w:rsidR="00A65823">
        <w:rPr>
          <w:rFonts w:ascii="Times New Roman" w:hAnsi="Times New Roman" w:cs="Times New Roman"/>
          <w:highlight w:val="yellow"/>
        </w:rPr>
        <w:t xml:space="preserve">, </w:t>
      </w:r>
      <w:proofErr w:type="gramStart"/>
      <w:r w:rsidR="00A65823">
        <w:rPr>
          <w:rFonts w:ascii="Times New Roman" w:hAnsi="Times New Roman" w:cs="Times New Roman"/>
          <w:highlight w:val="yellow"/>
        </w:rPr>
        <w:t>as a way to</w:t>
      </w:r>
      <w:proofErr w:type="gramEnd"/>
      <w:r w:rsidR="00A65823">
        <w:rPr>
          <w:rFonts w:ascii="Times New Roman" w:hAnsi="Times New Roman" w:cs="Times New Roman"/>
          <w:highlight w:val="yellow"/>
        </w:rPr>
        <w:t xml:space="preserve"> diminish screen time</w:t>
      </w:r>
      <w:r w:rsidRPr="007D427D">
        <w:rPr>
          <w:rFonts w:ascii="Times New Roman" w:hAnsi="Times New Roman" w:cs="Times New Roman"/>
          <w:highlight w:val="yellow"/>
        </w:rPr>
        <w:t xml:space="preserve">. Slowly, she returned to herself and now is well-adjusted young woman with all of her body parts intact and no synthetic hormones in her body. Had we followed the advice of any of </w:t>
      </w:r>
      <w:r w:rsidR="001853D6" w:rsidRPr="007D427D">
        <w:rPr>
          <w:rFonts w:ascii="Times New Roman" w:hAnsi="Times New Roman" w:cs="Times New Roman"/>
          <w:highlight w:val="yellow"/>
        </w:rPr>
        <w:t xml:space="preserve">our medical </w:t>
      </w:r>
      <w:r w:rsidRPr="007D427D">
        <w:rPr>
          <w:rFonts w:ascii="Times New Roman" w:hAnsi="Times New Roman" w:cs="Times New Roman"/>
          <w:highlight w:val="yellow"/>
        </w:rPr>
        <w:t>providers, we would have a</w:t>
      </w:r>
      <w:r w:rsidR="009171B2" w:rsidRPr="007D427D">
        <w:rPr>
          <w:rFonts w:ascii="Times New Roman" w:hAnsi="Times New Roman" w:cs="Times New Roman"/>
          <w:highlight w:val="yellow"/>
        </w:rPr>
        <w:t>n irreversib</w:t>
      </w:r>
      <w:r w:rsidR="00A65823">
        <w:rPr>
          <w:rFonts w:ascii="Times New Roman" w:hAnsi="Times New Roman" w:cs="Times New Roman"/>
          <w:highlight w:val="yellow"/>
        </w:rPr>
        <w:t>ly</w:t>
      </w:r>
      <w:r w:rsidR="009171B2" w:rsidRPr="007D427D">
        <w:rPr>
          <w:rFonts w:ascii="Times New Roman" w:hAnsi="Times New Roman" w:cs="Times New Roman"/>
          <w:highlight w:val="yellow"/>
        </w:rPr>
        <w:t xml:space="preserve"> harmed young girl.</w:t>
      </w:r>
      <w:r w:rsidR="009A6AA2" w:rsidRPr="007D427D">
        <w:rPr>
          <w:rFonts w:ascii="Times New Roman" w:hAnsi="Times New Roman" w:cs="Times New Roman"/>
          <w:highlight w:val="yellow"/>
        </w:rPr>
        <w:t>)</w:t>
      </w:r>
      <w:r w:rsidRPr="007D427D">
        <w:rPr>
          <w:rFonts w:ascii="Times New Roman" w:hAnsi="Times New Roman" w:cs="Times New Roman"/>
          <w:highlight w:val="yellow"/>
        </w:rPr>
        <w:t>]</w:t>
      </w:r>
    </w:p>
    <w:p w14:paraId="32408D7C" w14:textId="7180A0FD" w:rsidR="009171B2" w:rsidRPr="000343F1" w:rsidRDefault="009171B2">
      <w:pPr>
        <w:rPr>
          <w:rFonts w:ascii="Times New Roman" w:hAnsi="Times New Roman" w:cs="Times New Roman"/>
        </w:rPr>
      </w:pPr>
    </w:p>
    <w:p w14:paraId="3FF5A25A" w14:textId="12718116" w:rsidR="00AC016B" w:rsidRDefault="003D0736">
      <w:pPr>
        <w:rPr>
          <w:rFonts w:ascii="Times New Roman" w:hAnsi="Times New Roman" w:cs="Times New Roman"/>
        </w:rPr>
      </w:pPr>
      <w:r w:rsidRPr="003D0736">
        <w:rPr>
          <w:rFonts w:ascii="Times New Roman" w:hAnsi="Times New Roman" w:cs="Times New Roman"/>
          <w:color w:val="000000" w:themeColor="text1"/>
        </w:rPr>
        <w:t>There is no consensus among all medical providers on how to treat gender identity disorders in the exploding new cohort of children and teenagers with no previous history of dysphoria.</w:t>
      </w:r>
      <w:r>
        <w:rPr>
          <w:color w:val="000000" w:themeColor="text1"/>
        </w:rPr>
        <w:t xml:space="preserve"> </w:t>
      </w:r>
      <w:r w:rsidR="00AC016B">
        <w:rPr>
          <w:rFonts w:ascii="Times New Roman" w:hAnsi="Times New Roman" w:cs="Times New Roman"/>
        </w:rPr>
        <w:t>You are probably aware that t</w:t>
      </w:r>
      <w:r w:rsidR="00107C9B">
        <w:rPr>
          <w:rFonts w:ascii="Times New Roman" w:hAnsi="Times New Roman" w:cs="Times New Roman"/>
        </w:rPr>
        <w:t xml:space="preserve">he UK’s </w:t>
      </w:r>
      <w:r w:rsidR="00F41E24">
        <w:rPr>
          <w:rFonts w:ascii="Times New Roman" w:hAnsi="Times New Roman" w:cs="Times New Roman"/>
        </w:rPr>
        <w:t xml:space="preserve">National Health Service released </w:t>
      </w:r>
      <w:r w:rsidR="00A65823">
        <w:rPr>
          <w:rFonts w:ascii="Times New Roman" w:hAnsi="Times New Roman" w:cs="Times New Roman"/>
        </w:rPr>
        <w:t xml:space="preserve">Dr Hilary </w:t>
      </w:r>
      <w:proofErr w:type="spellStart"/>
      <w:r w:rsidR="00A65823">
        <w:rPr>
          <w:rFonts w:ascii="Times New Roman" w:hAnsi="Times New Roman" w:cs="Times New Roman"/>
        </w:rPr>
        <w:t>Cass’</w:t>
      </w:r>
      <w:proofErr w:type="spellEnd"/>
      <w:r w:rsidR="00F41E24">
        <w:rPr>
          <w:rFonts w:ascii="Times New Roman" w:hAnsi="Times New Roman" w:cs="Times New Roman"/>
        </w:rPr>
        <w:t xml:space="preserve"> </w:t>
      </w:r>
      <w:hyperlink r:id="rId5" w:history="1">
        <w:r w:rsidR="00F41E24" w:rsidRPr="00D12180">
          <w:rPr>
            <w:rStyle w:val="Hyperlink"/>
            <w:rFonts w:ascii="Times New Roman" w:hAnsi="Times New Roman" w:cs="Times New Roman"/>
          </w:rPr>
          <w:t>interim service specifications for specialist gender dysphoria services for children and young people</w:t>
        </w:r>
      </w:hyperlink>
      <w:r w:rsidR="00F41E24">
        <w:rPr>
          <w:rFonts w:ascii="Times New Roman" w:hAnsi="Times New Roman" w:cs="Times New Roman"/>
        </w:rPr>
        <w:t>.</w:t>
      </w:r>
      <w:r w:rsidR="00FC498D">
        <w:rPr>
          <w:rFonts w:ascii="Times New Roman" w:hAnsi="Times New Roman" w:cs="Times New Roman"/>
        </w:rPr>
        <w:t xml:space="preserve"> </w:t>
      </w:r>
      <w:r w:rsidR="00AC016B">
        <w:rPr>
          <w:rFonts w:ascii="Times New Roman" w:hAnsi="Times New Roman" w:cs="Times New Roman"/>
        </w:rPr>
        <w:t>T</w:t>
      </w:r>
      <w:r w:rsidR="00FC498D">
        <w:rPr>
          <w:rFonts w:ascii="Times New Roman" w:hAnsi="Times New Roman" w:cs="Times New Roman"/>
        </w:rPr>
        <w:t>he “affirmative model” has been replaced with a</w:t>
      </w:r>
      <w:r w:rsidR="00A65823">
        <w:rPr>
          <w:rFonts w:ascii="Times New Roman" w:hAnsi="Times New Roman" w:cs="Times New Roman"/>
        </w:rPr>
        <w:t xml:space="preserve"> </w:t>
      </w:r>
      <w:r w:rsidR="00FC498D">
        <w:rPr>
          <w:rFonts w:ascii="Times New Roman" w:hAnsi="Times New Roman" w:cs="Times New Roman"/>
        </w:rPr>
        <w:t xml:space="preserve">comprehensive mental health assessment led by a team of medical experts which must include pediatric, autism, </w:t>
      </w:r>
      <w:r>
        <w:rPr>
          <w:rFonts w:ascii="Times New Roman" w:hAnsi="Times New Roman" w:cs="Times New Roman"/>
        </w:rPr>
        <w:t>a</w:t>
      </w:r>
      <w:r w:rsidR="00FC498D">
        <w:rPr>
          <w:rFonts w:ascii="Times New Roman" w:hAnsi="Times New Roman" w:cs="Times New Roman"/>
        </w:rPr>
        <w:t>nd mental health experts.</w:t>
      </w:r>
      <w:r w:rsidR="00A65823">
        <w:rPr>
          <w:rFonts w:ascii="Times New Roman" w:hAnsi="Times New Roman" w:cs="Times New Roman"/>
        </w:rPr>
        <w:t xml:space="preserve"> </w:t>
      </w:r>
      <w:r w:rsidR="00E63231">
        <w:rPr>
          <w:rFonts w:ascii="Times New Roman" w:hAnsi="Times New Roman" w:cs="Times New Roman"/>
        </w:rPr>
        <w:t xml:space="preserve">The purpose is to ensure that the child’s mental health </w:t>
      </w:r>
      <w:r w:rsidR="00A65823">
        <w:rPr>
          <w:rFonts w:ascii="Times New Roman" w:hAnsi="Times New Roman" w:cs="Times New Roman"/>
        </w:rPr>
        <w:t>diagnoses</w:t>
      </w:r>
      <w:r w:rsidR="00E63231">
        <w:rPr>
          <w:rFonts w:ascii="Times New Roman" w:hAnsi="Times New Roman" w:cs="Times New Roman"/>
        </w:rPr>
        <w:t xml:space="preserve"> are</w:t>
      </w:r>
      <w:r>
        <w:rPr>
          <w:rFonts w:ascii="Times New Roman" w:hAnsi="Times New Roman" w:cs="Times New Roman"/>
        </w:rPr>
        <w:t xml:space="preserve"> </w:t>
      </w:r>
      <w:r w:rsidR="00AC016B">
        <w:rPr>
          <w:rFonts w:ascii="Times New Roman" w:hAnsi="Times New Roman" w:cs="Times New Roman"/>
        </w:rPr>
        <w:t>the focus of the treatment</w:t>
      </w:r>
      <w:r w:rsidR="00E63231">
        <w:rPr>
          <w:rFonts w:ascii="Times New Roman" w:hAnsi="Times New Roman" w:cs="Times New Roman"/>
        </w:rPr>
        <w:t>.</w:t>
      </w:r>
      <w:r w:rsidR="00A65823">
        <w:rPr>
          <w:rFonts w:ascii="Times New Roman" w:hAnsi="Times New Roman" w:cs="Times New Roman"/>
        </w:rPr>
        <w:t xml:space="preserve"> Psychotherapy and psychoeducation are the first and primary treatment for gender-confused children/youth. </w:t>
      </w:r>
      <w:r w:rsidR="00E63231">
        <w:rPr>
          <w:rFonts w:ascii="Times New Roman" w:hAnsi="Times New Roman" w:cs="Times New Roman"/>
        </w:rPr>
        <w:t>The NHS notes that the evidence demonstrates that in most cases gender</w:t>
      </w:r>
      <w:r w:rsidR="00387DB7">
        <w:rPr>
          <w:rFonts w:ascii="Times New Roman" w:hAnsi="Times New Roman" w:cs="Times New Roman"/>
        </w:rPr>
        <w:t xml:space="preserve"> </w:t>
      </w:r>
      <w:r w:rsidR="00E63231">
        <w:rPr>
          <w:rFonts w:ascii="Times New Roman" w:hAnsi="Times New Roman" w:cs="Times New Roman"/>
        </w:rPr>
        <w:t xml:space="preserve">incongruence resolves with puberty. </w:t>
      </w:r>
    </w:p>
    <w:p w14:paraId="747D56AA" w14:textId="77777777" w:rsidR="00E63231" w:rsidRDefault="00E63231">
      <w:pPr>
        <w:rPr>
          <w:rFonts w:ascii="Times New Roman" w:hAnsi="Times New Roman" w:cs="Times New Roman"/>
        </w:rPr>
      </w:pPr>
    </w:p>
    <w:p w14:paraId="63C4651D" w14:textId="60A6BC43" w:rsidR="00966374" w:rsidRDefault="00A65823" w:rsidP="00214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the</w:t>
      </w:r>
      <w:r w:rsidR="009171B2" w:rsidRPr="000343F1">
        <w:rPr>
          <w:rFonts w:ascii="Times New Roman" w:hAnsi="Times New Roman" w:cs="Times New Roman"/>
        </w:rPr>
        <w:t xml:space="preserve"> American Academy of Pediatrics’ </w:t>
      </w:r>
      <w:r w:rsidR="00387DB7">
        <w:rPr>
          <w:rFonts w:ascii="Times New Roman" w:hAnsi="Times New Roman" w:cs="Times New Roman"/>
        </w:rPr>
        <w:t>encouraging</w:t>
      </w:r>
      <w:r w:rsidR="009171B2" w:rsidRPr="000343F1">
        <w:rPr>
          <w:rFonts w:ascii="Times New Roman" w:hAnsi="Times New Roman" w:cs="Times New Roman"/>
        </w:rPr>
        <w:t xml:space="preserve"> social transition (adopting the child’s delusional belief that he or she is the opposite sex) and </w:t>
      </w:r>
      <w:r>
        <w:rPr>
          <w:rFonts w:ascii="Times New Roman" w:hAnsi="Times New Roman" w:cs="Times New Roman"/>
        </w:rPr>
        <w:t xml:space="preserve">ushering confused youth towards </w:t>
      </w:r>
      <w:r w:rsidR="009171B2" w:rsidRPr="000343F1">
        <w:rPr>
          <w:rFonts w:ascii="Times New Roman" w:hAnsi="Times New Roman" w:cs="Times New Roman"/>
        </w:rPr>
        <w:t xml:space="preserve">medical transition (puberty blockers, cross-sex </w:t>
      </w:r>
      <w:proofErr w:type="gramStart"/>
      <w:r w:rsidR="009171B2" w:rsidRPr="000343F1">
        <w:rPr>
          <w:rFonts w:ascii="Times New Roman" w:hAnsi="Times New Roman" w:cs="Times New Roman"/>
        </w:rPr>
        <w:t>hormones</w:t>
      </w:r>
      <w:proofErr w:type="gramEnd"/>
      <w:r w:rsidR="009171B2" w:rsidRPr="000343F1">
        <w:rPr>
          <w:rFonts w:ascii="Times New Roman" w:hAnsi="Times New Roman" w:cs="Times New Roman"/>
        </w:rPr>
        <w:t xml:space="preserve"> and surgeries)</w:t>
      </w:r>
      <w:r>
        <w:rPr>
          <w:rFonts w:ascii="Times New Roman" w:hAnsi="Times New Roman" w:cs="Times New Roman"/>
        </w:rPr>
        <w:t>?</w:t>
      </w:r>
      <w:r w:rsidR="001853D6" w:rsidRPr="00034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Why are</w:t>
      </w:r>
      <w:r w:rsidR="004D1C27">
        <w:rPr>
          <w:rFonts w:ascii="Times New Roman" w:hAnsi="Times New Roman" w:cs="Times New Roman"/>
        </w:rPr>
        <w:t>n’t</w:t>
      </w:r>
      <w:r>
        <w:rPr>
          <w:rFonts w:ascii="Times New Roman" w:hAnsi="Times New Roman" w:cs="Times New Roman"/>
        </w:rPr>
        <w:t xml:space="preserve"> the mental health </w:t>
      </w:r>
      <w:r>
        <w:rPr>
          <w:rFonts w:ascii="Times New Roman" w:hAnsi="Times New Roman" w:cs="Times New Roman"/>
        </w:rPr>
        <w:lastRenderedPageBreak/>
        <w:t>co-morbidities</w:t>
      </w:r>
      <w:r w:rsidR="004D1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treated? Why are</w:t>
      </w:r>
      <w:r w:rsidR="004D1C27">
        <w:rPr>
          <w:rFonts w:ascii="Times New Roman" w:hAnsi="Times New Roman" w:cs="Times New Roman"/>
        </w:rPr>
        <w:t>n’t</w:t>
      </w:r>
      <w:r>
        <w:rPr>
          <w:rFonts w:ascii="Times New Roman" w:hAnsi="Times New Roman" w:cs="Times New Roman"/>
        </w:rPr>
        <w:t xml:space="preserve"> kids </w:t>
      </w:r>
      <w:r w:rsidR="00387DB7">
        <w:rPr>
          <w:rFonts w:ascii="Times New Roman" w:hAnsi="Times New Roman" w:cs="Times New Roman"/>
        </w:rPr>
        <w:t>taught</w:t>
      </w:r>
      <w:r>
        <w:rPr>
          <w:rFonts w:ascii="Times New Roman" w:hAnsi="Times New Roman" w:cs="Times New Roman"/>
        </w:rPr>
        <w:t xml:space="preserve"> tools to mitigate their </w:t>
      </w:r>
      <w:r w:rsidR="00387DB7">
        <w:rPr>
          <w:rFonts w:ascii="Times New Roman" w:hAnsi="Times New Roman" w:cs="Times New Roman"/>
        </w:rPr>
        <w:t>struggles</w:t>
      </w:r>
      <w:r>
        <w:rPr>
          <w:rFonts w:ascii="Times New Roman" w:hAnsi="Times New Roman" w:cs="Times New Roman"/>
        </w:rPr>
        <w:t xml:space="preserve"> due to autism and the accompanying</w:t>
      </w:r>
      <w:r w:rsidR="00795BA9" w:rsidRPr="000343F1">
        <w:rPr>
          <w:rFonts w:ascii="Times New Roman" w:hAnsi="Times New Roman" w:cs="Times New Roman"/>
        </w:rPr>
        <w:t xml:space="preserve"> self-loathing</w:t>
      </w:r>
      <w:r w:rsidR="004D1C27">
        <w:rPr>
          <w:rFonts w:ascii="Times New Roman" w:hAnsi="Times New Roman" w:cs="Times New Roman"/>
        </w:rPr>
        <w:t>?</w:t>
      </w:r>
      <w:r w:rsidR="00795BA9" w:rsidRPr="00034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Other countries already did</w:t>
      </w:r>
      <w:r w:rsidR="007D308D" w:rsidRPr="000343F1">
        <w:rPr>
          <w:rFonts w:ascii="Times New Roman" w:hAnsi="Times New Roman" w:cs="Times New Roman"/>
        </w:rPr>
        <w:t xml:space="preserve"> systematic </w:t>
      </w:r>
      <w:r w:rsidR="009A6AA2">
        <w:rPr>
          <w:rFonts w:ascii="Times New Roman" w:hAnsi="Times New Roman" w:cs="Times New Roman"/>
        </w:rPr>
        <w:t xml:space="preserve">evidence </w:t>
      </w:r>
      <w:r w:rsidR="007D308D" w:rsidRPr="000343F1">
        <w:rPr>
          <w:rFonts w:ascii="Times New Roman" w:hAnsi="Times New Roman" w:cs="Times New Roman"/>
        </w:rPr>
        <w:t>reviews</w:t>
      </w:r>
      <w:r>
        <w:rPr>
          <w:rFonts w:ascii="Times New Roman" w:hAnsi="Times New Roman" w:cs="Times New Roman"/>
        </w:rPr>
        <w:t>:</w:t>
      </w:r>
      <w:r w:rsidR="009A6AA2">
        <w:rPr>
          <w:rFonts w:ascii="Times New Roman" w:hAnsi="Times New Roman" w:cs="Times New Roman"/>
        </w:rPr>
        <w:t xml:space="preserve"> </w:t>
      </w:r>
      <w:hyperlink r:id="rId6" w:history="1">
        <w:r w:rsidR="007D308D" w:rsidRPr="000343F1">
          <w:rPr>
            <w:rStyle w:val="Hyperlink"/>
            <w:rFonts w:ascii="Times New Roman" w:hAnsi="Times New Roman" w:cs="Times New Roman"/>
          </w:rPr>
          <w:t>Finland</w:t>
        </w:r>
      </w:hyperlink>
      <w:r w:rsidR="007D308D" w:rsidRPr="000343F1">
        <w:rPr>
          <w:rFonts w:ascii="Times New Roman" w:hAnsi="Times New Roman" w:cs="Times New Roman"/>
        </w:rPr>
        <w:t>,</w:t>
      </w:r>
      <w:r w:rsidR="00F63978" w:rsidRPr="000343F1">
        <w:rPr>
          <w:rFonts w:ascii="Times New Roman" w:hAnsi="Times New Roman" w:cs="Times New Roman"/>
        </w:rPr>
        <w:t xml:space="preserve"> </w:t>
      </w:r>
      <w:hyperlink r:id="rId7" w:history="1">
        <w:r w:rsidR="00F63978" w:rsidRPr="000343F1">
          <w:rPr>
            <w:rStyle w:val="Hyperlink"/>
            <w:rFonts w:ascii="Times New Roman" w:hAnsi="Times New Roman" w:cs="Times New Roman"/>
          </w:rPr>
          <w:t>Sweden</w:t>
        </w:r>
      </w:hyperlink>
      <w:r w:rsidR="00F63978" w:rsidRPr="000343F1">
        <w:rPr>
          <w:rFonts w:ascii="Times New Roman" w:hAnsi="Times New Roman" w:cs="Times New Roman"/>
        </w:rPr>
        <w:t xml:space="preserve">, and </w:t>
      </w:r>
      <w:r w:rsidR="007D308D" w:rsidRPr="000343F1">
        <w:rPr>
          <w:rFonts w:ascii="Times New Roman" w:hAnsi="Times New Roman" w:cs="Times New Roman"/>
        </w:rPr>
        <w:t xml:space="preserve">the </w:t>
      </w:r>
      <w:hyperlink r:id="rId8" w:history="1">
        <w:r w:rsidR="007D308D" w:rsidRPr="000343F1">
          <w:rPr>
            <w:rStyle w:val="Hyperlink"/>
            <w:rFonts w:ascii="Times New Roman" w:hAnsi="Times New Roman" w:cs="Times New Roman"/>
          </w:rPr>
          <w:t>UK</w:t>
        </w:r>
      </w:hyperlink>
      <w:r w:rsidR="007D308D" w:rsidRPr="000343F1">
        <w:rPr>
          <w:rFonts w:ascii="Times New Roman" w:hAnsi="Times New Roman" w:cs="Times New Roman"/>
        </w:rPr>
        <w:t xml:space="preserve">. </w:t>
      </w:r>
      <w:r w:rsidR="00966374">
        <w:rPr>
          <w:rFonts w:ascii="Times New Roman" w:hAnsi="Times New Roman" w:cs="Times New Roman"/>
        </w:rPr>
        <w:t>Why is</w:t>
      </w:r>
      <w:r w:rsidR="007D308D" w:rsidRPr="000343F1">
        <w:rPr>
          <w:rFonts w:ascii="Times New Roman" w:hAnsi="Times New Roman" w:cs="Times New Roman"/>
        </w:rPr>
        <w:t xml:space="preserve"> AAP</w:t>
      </w:r>
      <w:r w:rsidR="00966374">
        <w:rPr>
          <w:rFonts w:ascii="Times New Roman" w:hAnsi="Times New Roman" w:cs="Times New Roman"/>
        </w:rPr>
        <w:t xml:space="preserve"> refusing to do a systematic evidence review?</w:t>
      </w:r>
      <w:r w:rsidR="00387DB7">
        <w:rPr>
          <w:rFonts w:ascii="Times New Roman" w:hAnsi="Times New Roman" w:cs="Times New Roman"/>
        </w:rPr>
        <w:t xml:space="preserve"> </w:t>
      </w:r>
      <w:r w:rsidR="00387DB7" w:rsidRPr="00387DB7">
        <w:rPr>
          <w:rFonts w:ascii="Times New Roman" w:hAnsi="Times New Roman" w:cs="Times New Roman"/>
          <w:color w:val="000000" w:themeColor="text1"/>
        </w:rPr>
        <w:t>“Gender-affirming care” is a radical departure from how we treat any other distress, because the patient (no matter how young or unwell) dictates to the medical expert what he/she wants.</w:t>
      </w:r>
      <w:r w:rsidR="007D308D" w:rsidRPr="000343F1">
        <w:rPr>
          <w:rFonts w:ascii="Times New Roman" w:hAnsi="Times New Roman" w:cs="Times New Roman"/>
        </w:rPr>
        <w:t xml:space="preserve"> </w:t>
      </w:r>
    </w:p>
    <w:p w14:paraId="6F5C0514" w14:textId="77777777" w:rsidR="00541777" w:rsidRPr="000343F1" w:rsidRDefault="00541777">
      <w:pPr>
        <w:rPr>
          <w:rFonts w:ascii="Times New Roman" w:hAnsi="Times New Roman" w:cs="Times New Roman"/>
        </w:rPr>
      </w:pPr>
    </w:p>
    <w:p w14:paraId="49D41427" w14:textId="1CCB50DD" w:rsidR="003D0736" w:rsidRDefault="00D12180" w:rsidP="009A6AA2">
      <w:pPr>
        <w:pStyle w:val="NormalWeb"/>
        <w:spacing w:before="0" w:beforeAutospacing="0" w:after="384" w:afterAutospacing="0"/>
        <w:textAlignment w:val="baseline"/>
      </w:pPr>
      <w:r>
        <w:t xml:space="preserve">The AAP has </w:t>
      </w:r>
      <w:r w:rsidR="00387DB7">
        <w:t>a short window of opportunity</w:t>
      </w:r>
      <w:r>
        <w:t xml:space="preserve"> to re-evaluate its position based upon science</w:t>
      </w:r>
      <w:r w:rsidR="00387DB7">
        <w:t xml:space="preserve"> and evidence</w:t>
      </w:r>
      <w:r>
        <w:t xml:space="preserve"> </w:t>
      </w:r>
      <w:r w:rsidR="00966374">
        <w:t>before politicians legislate changes with a heavy hand</w:t>
      </w:r>
      <w:r>
        <w:t>.</w:t>
      </w:r>
      <w:r w:rsidR="003D0736">
        <w:t xml:space="preserve"> Please be advised that all parents are reading peer-reviewed medical articles and educating themselves on this scandal.</w:t>
      </w:r>
      <w:r w:rsidR="00387DB7">
        <w:t xml:space="preserve"> Most parents </w:t>
      </w:r>
      <w:r w:rsidR="00002A1F">
        <w:t>will not</w:t>
      </w:r>
      <w:r w:rsidR="00387DB7">
        <w:t xml:space="preserve"> willingly sacrifice the health of their children for a novel </w:t>
      </w:r>
      <w:r w:rsidR="00002A1F">
        <w:t>ideology</w:t>
      </w:r>
      <w:r w:rsidR="00387DB7">
        <w:t>.</w:t>
      </w:r>
    </w:p>
    <w:p w14:paraId="327AB44D" w14:textId="41826432" w:rsidR="00966374" w:rsidRDefault="00966374" w:rsidP="009A6AA2">
      <w:pPr>
        <w:pStyle w:val="NormalWeb"/>
        <w:spacing w:before="0" w:beforeAutospacing="0" w:after="384" w:afterAutospacing="0"/>
        <w:textAlignment w:val="baseline"/>
      </w:pPr>
      <w:r>
        <w:t>The whistleblowers are stepping forward: Jamie Reed</w:t>
      </w:r>
    </w:p>
    <w:p w14:paraId="7F3B5B39" w14:textId="4FBA9DB1" w:rsidR="00966374" w:rsidRDefault="00000000" w:rsidP="009A6AA2">
      <w:pPr>
        <w:pStyle w:val="NormalWeb"/>
        <w:spacing w:before="0" w:beforeAutospacing="0" w:after="384" w:afterAutospacing="0"/>
        <w:textAlignment w:val="baseline"/>
      </w:pPr>
      <w:hyperlink r:id="rId9" w:history="1">
        <w:r w:rsidR="00966374" w:rsidRPr="001F6C33">
          <w:rPr>
            <w:rStyle w:val="Hyperlink"/>
          </w:rPr>
          <w:t>https://ago.mo.gov/docs/default-source/press-releases/2-07-2023-reed-affidavit---signed.pdf?sfvrsn=6a64d339_2&amp;fbclid=IwAR2L1LaBPA1eTneCr8tc6hBdKICpzfK9aOUs-57fVhqrd2U1dbACwZshMFk</w:t>
        </w:r>
      </w:hyperlink>
    </w:p>
    <w:p w14:paraId="07456428" w14:textId="77777777" w:rsidR="00002A1F" w:rsidRDefault="003D0736" w:rsidP="00002A1F">
      <w:pPr>
        <w:pStyle w:val="NormalWeb"/>
        <w:spacing w:before="0" w:beforeAutospacing="0" w:after="384" w:afterAutospacing="0"/>
        <w:textAlignment w:val="baseline"/>
      </w:pPr>
      <w:r>
        <w:t xml:space="preserve">The Dutch </w:t>
      </w:r>
      <w:r w:rsidR="00002A1F">
        <w:t>P</w:t>
      </w:r>
      <w:r>
        <w:t>rotocol</w:t>
      </w:r>
      <w:r w:rsidR="00387DB7">
        <w:t xml:space="preserve"> has been debunked</w:t>
      </w:r>
      <w:r>
        <w:t>:</w:t>
      </w:r>
      <w:r w:rsidR="00002A1F">
        <w:t xml:space="preserve"> </w:t>
      </w:r>
      <w:hyperlink r:id="rId10" w:history="1">
        <w:r w:rsidR="00002A1F" w:rsidRPr="001F6C33">
          <w:rPr>
            <w:rStyle w:val="Hyperlink"/>
          </w:rPr>
          <w:t>https://segm.org/Dutch-studies-critically-flawed</w:t>
        </w:r>
      </w:hyperlink>
    </w:p>
    <w:p w14:paraId="002E04F1" w14:textId="24B22504" w:rsidR="003D0736" w:rsidRPr="000343F1" w:rsidRDefault="00002A1F" w:rsidP="009A6AA2">
      <w:pPr>
        <w:pStyle w:val="NormalWeb"/>
        <w:spacing w:before="0" w:beforeAutospacing="0" w:after="384" w:afterAutospacing="0"/>
        <w:textAlignment w:val="baseline"/>
      </w:pPr>
      <w:r>
        <w:t xml:space="preserve">The </w:t>
      </w:r>
      <w:proofErr w:type="spellStart"/>
      <w:r>
        <w:t>detransitioners</w:t>
      </w:r>
      <w:proofErr w:type="spellEnd"/>
      <w:r>
        <w:t xml:space="preserve"> are sharing their experiences publicly</w:t>
      </w:r>
      <w:r w:rsidR="00875CE8">
        <w:t xml:space="preserve"> </w:t>
      </w:r>
      <w:hyperlink r:id="rId11" w:tgtFrame="_blank" w:history="1">
        <w:r w:rsidR="00875CE8">
          <w:rPr>
            <w:rStyle w:val="Hyperlink"/>
            <w:rFonts w:ascii="Segoe UI" w:hAnsi="Segoe UI" w:cs="Segoe UI"/>
            <w:color w:val="1D9BF0"/>
            <w:sz w:val="23"/>
            <w:szCs w:val="23"/>
            <w:bdr w:val="single" w:sz="2" w:space="0" w:color="000000" w:frame="1"/>
          </w:rPr>
          <w:t>vimeo.com/800032857</w:t>
        </w:r>
      </w:hyperlink>
      <w:r>
        <w:t>, and the parents are listening.</w:t>
      </w:r>
    </w:p>
    <w:p w14:paraId="1E5F0BD4" w14:textId="3CD0910B" w:rsidR="000343F1" w:rsidRPr="000343F1" w:rsidRDefault="000343F1" w:rsidP="009A6AA2">
      <w:pPr>
        <w:pStyle w:val="NormalWeb"/>
        <w:spacing w:before="0" w:beforeAutospacing="0" w:after="384" w:afterAutospacing="0"/>
        <w:ind w:firstLine="720"/>
        <w:textAlignment w:val="baseline"/>
      </w:pPr>
      <w:r w:rsidRPr="000343F1">
        <w:tab/>
      </w:r>
      <w:r w:rsidRPr="000343F1">
        <w:tab/>
      </w:r>
      <w:r w:rsidRPr="000343F1">
        <w:tab/>
      </w:r>
      <w:r w:rsidRPr="000343F1">
        <w:tab/>
      </w:r>
      <w:r w:rsidRPr="000343F1">
        <w:tab/>
      </w:r>
      <w:r w:rsidRPr="000343F1">
        <w:tab/>
        <w:t>Respectfully,</w:t>
      </w:r>
    </w:p>
    <w:p w14:paraId="1742AE31" w14:textId="1EBCB0B8" w:rsidR="000343F1" w:rsidRPr="000343F1" w:rsidRDefault="000343F1" w:rsidP="005311C8">
      <w:pPr>
        <w:pStyle w:val="NormalWeb"/>
        <w:spacing w:before="0" w:beforeAutospacing="0" w:after="120" w:afterAutospacing="0"/>
        <w:ind w:firstLine="720"/>
        <w:textAlignment w:val="baseline"/>
      </w:pPr>
      <w:r w:rsidRPr="000343F1">
        <w:tab/>
      </w:r>
      <w:r w:rsidRPr="000343F1">
        <w:tab/>
      </w:r>
      <w:r w:rsidRPr="000343F1">
        <w:tab/>
      </w:r>
      <w:r w:rsidRPr="000343F1">
        <w:tab/>
      </w:r>
      <w:r w:rsidRPr="000343F1">
        <w:tab/>
      </w:r>
      <w:r w:rsidR="007D427D">
        <w:tab/>
        <w:t>NAME</w:t>
      </w:r>
    </w:p>
    <w:p w14:paraId="2089C669" w14:textId="77777777" w:rsidR="004D2D02" w:rsidRDefault="002141A6" w:rsidP="005311C8">
      <w:pPr>
        <w:pStyle w:val="NormalWeb"/>
        <w:spacing w:before="0" w:beforeAutospacing="0" w:after="384" w:afterAutospacing="0"/>
        <w:ind w:left="5040"/>
        <w:textAlignment w:val="baseline"/>
      </w:pPr>
      <w:r>
        <w:rPr>
          <w:highlight w:val="yellow"/>
        </w:rPr>
        <w:t>[</w:t>
      </w:r>
      <w:r w:rsidR="000343F1" w:rsidRPr="007D427D">
        <w:rPr>
          <w:color w:val="FF0000"/>
          <w:highlight w:val="yellow"/>
        </w:rPr>
        <w:t xml:space="preserve">Please </w:t>
      </w:r>
      <w:r w:rsidR="009A6AA2" w:rsidRPr="007D427D">
        <w:rPr>
          <w:color w:val="FF0000"/>
          <w:highlight w:val="yellow"/>
        </w:rPr>
        <w:t>include</w:t>
      </w:r>
      <w:r w:rsidR="000343F1" w:rsidRPr="007D427D">
        <w:rPr>
          <w:color w:val="FF0000"/>
          <w:highlight w:val="yellow"/>
        </w:rPr>
        <w:t xml:space="preserve"> party affiliation and state.</w:t>
      </w:r>
      <w:r w:rsidR="000343F1" w:rsidRPr="007D427D">
        <w:rPr>
          <w:highlight w:val="yellow"/>
        </w:rPr>
        <w:t>]</w:t>
      </w:r>
      <w:r w:rsidR="000343F1">
        <w:tab/>
      </w:r>
    </w:p>
    <w:p w14:paraId="21BA27DF" w14:textId="3695812F" w:rsidR="004D2D02" w:rsidRDefault="000343F1" w:rsidP="005311C8">
      <w:pPr>
        <w:pStyle w:val="NormalWeb"/>
        <w:spacing w:before="0" w:beforeAutospacing="0" w:after="384" w:afterAutospacing="0"/>
        <w:ind w:left="5040"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533A8B" w14:textId="25472CFC" w:rsidR="004D2D02" w:rsidRDefault="004D2D02" w:rsidP="004D2D02">
      <w:pPr>
        <w:pStyle w:val="NoSpacing"/>
      </w:pPr>
      <w:r>
        <w:t>cc: Charliejacobs@protonmail.com</w:t>
      </w:r>
    </w:p>
    <w:p w14:paraId="0948D45F" w14:textId="2A5EECA2" w:rsidR="000343F1" w:rsidRDefault="000343F1" w:rsidP="00387DB7">
      <w:pPr>
        <w:pStyle w:val="NormalWeb"/>
        <w:spacing w:before="0" w:beforeAutospacing="0" w:after="384" w:afterAutospacing="0"/>
        <w:jc w:val="both"/>
        <w:textAlignment w:val="baseline"/>
      </w:pPr>
    </w:p>
    <w:sectPr w:rsidR="00034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70"/>
    <w:rsid w:val="00002A1F"/>
    <w:rsid w:val="000343F1"/>
    <w:rsid w:val="000867B9"/>
    <w:rsid w:val="000A0646"/>
    <w:rsid w:val="00107C9B"/>
    <w:rsid w:val="001853D6"/>
    <w:rsid w:val="002141A6"/>
    <w:rsid w:val="002867B1"/>
    <w:rsid w:val="00286AB6"/>
    <w:rsid w:val="00316944"/>
    <w:rsid w:val="0032171F"/>
    <w:rsid w:val="00360809"/>
    <w:rsid w:val="00387DB7"/>
    <w:rsid w:val="003D0736"/>
    <w:rsid w:val="003E0533"/>
    <w:rsid w:val="004C7864"/>
    <w:rsid w:val="004D1C27"/>
    <w:rsid w:val="004D2D02"/>
    <w:rsid w:val="005311C8"/>
    <w:rsid w:val="00541777"/>
    <w:rsid w:val="00593112"/>
    <w:rsid w:val="00607C6F"/>
    <w:rsid w:val="006202FF"/>
    <w:rsid w:val="00624B6C"/>
    <w:rsid w:val="006C1672"/>
    <w:rsid w:val="006E6A83"/>
    <w:rsid w:val="006F7A4B"/>
    <w:rsid w:val="007079DC"/>
    <w:rsid w:val="00784C26"/>
    <w:rsid w:val="00795BA9"/>
    <w:rsid w:val="007D308D"/>
    <w:rsid w:val="007D427D"/>
    <w:rsid w:val="00814C7E"/>
    <w:rsid w:val="00875CE8"/>
    <w:rsid w:val="009171B2"/>
    <w:rsid w:val="00966374"/>
    <w:rsid w:val="00982C9D"/>
    <w:rsid w:val="00985082"/>
    <w:rsid w:val="009A6AA2"/>
    <w:rsid w:val="009B18B0"/>
    <w:rsid w:val="00A30E2D"/>
    <w:rsid w:val="00A65823"/>
    <w:rsid w:val="00A75BE3"/>
    <w:rsid w:val="00A9120D"/>
    <w:rsid w:val="00AC016B"/>
    <w:rsid w:val="00B36632"/>
    <w:rsid w:val="00B908AD"/>
    <w:rsid w:val="00C10464"/>
    <w:rsid w:val="00CD7A70"/>
    <w:rsid w:val="00D12180"/>
    <w:rsid w:val="00D151ED"/>
    <w:rsid w:val="00E63231"/>
    <w:rsid w:val="00EA16C4"/>
    <w:rsid w:val="00F41E24"/>
    <w:rsid w:val="00F45EDE"/>
    <w:rsid w:val="00F63978"/>
    <w:rsid w:val="00FC498D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087B3"/>
  <w15:docId w15:val="{C18D8BCE-7E86-8848-8DDA-15A8D935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71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171B2"/>
  </w:style>
  <w:style w:type="character" w:styleId="Hyperlink">
    <w:name w:val="Hyperlink"/>
    <w:basedOn w:val="DefaultParagraphFont"/>
    <w:uiPriority w:val="99"/>
    <w:unhideWhenUsed/>
    <w:rsid w:val="009171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397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16944"/>
  </w:style>
  <w:style w:type="paragraph" w:styleId="Revision">
    <w:name w:val="Revision"/>
    <w:hidden/>
    <w:uiPriority w:val="99"/>
    <w:semiHidden/>
    <w:rsid w:val="00607C6F"/>
  </w:style>
  <w:style w:type="character" w:styleId="CommentReference">
    <w:name w:val="annotation reference"/>
    <w:basedOn w:val="DefaultParagraphFont"/>
    <w:uiPriority w:val="99"/>
    <w:semiHidden/>
    <w:unhideWhenUsed/>
    <w:rsid w:val="00107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C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C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s.independent-review.uk/publications/interim-repor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gm.org/sites/default/files/Karolinska%20_Policy_Statement_English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gm.org/sites/default/files/Finnish_Guidelines_2020_Minors_Unofficial%2520Translation.pdf" TargetMode="External"/><Relationship Id="rId11" Type="http://schemas.openxmlformats.org/officeDocument/2006/relationships/hyperlink" Target="https://t.co/xAukcIzvZ5" TargetMode="External"/><Relationship Id="rId5" Type="http://schemas.openxmlformats.org/officeDocument/2006/relationships/hyperlink" Target="https://www.engage.england.nhs.uk/specialised-commissioning/gender-dysphoria-services/" TargetMode="External"/><Relationship Id="rId10" Type="http://schemas.openxmlformats.org/officeDocument/2006/relationships/hyperlink" Target="https://segm.org/Dutch-studies-critically-flaw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o.mo.gov/docs/default-source/press-releases/2-07-2023-reed-affidavit---signed.pdf?sfvrsn=6a64d339_2&amp;fbclid=IwAR2L1LaBPA1eTneCr8tc6hBdKICpzfK9aOUs-57fVhqrd2U1dbACwZshM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133966-B3F0-B048-905D-344ED835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Penka Kouneva</cp:lastModifiedBy>
  <cp:revision>8</cp:revision>
  <cp:lastPrinted>2022-10-04T19:09:00Z</cp:lastPrinted>
  <dcterms:created xsi:type="dcterms:W3CDTF">2022-10-28T14:19:00Z</dcterms:created>
  <dcterms:modified xsi:type="dcterms:W3CDTF">2023-03-02T06:31:00Z</dcterms:modified>
</cp:coreProperties>
</file>